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E24C" w14:textId="7FE5B7C0" w:rsidR="00210F13" w:rsidRDefault="004C29CF" w:rsidP="00210F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Broomfield </w:t>
      </w:r>
      <w:r w:rsidR="0064245D">
        <w:rPr>
          <w:b/>
          <w:sz w:val="40"/>
          <w:szCs w:val="40"/>
          <w:u w:val="single"/>
        </w:rPr>
        <w:t xml:space="preserve">Football </w:t>
      </w:r>
      <w:r w:rsidR="00210F13">
        <w:rPr>
          <w:b/>
          <w:sz w:val="40"/>
          <w:szCs w:val="40"/>
          <w:u w:val="single"/>
        </w:rPr>
        <w:t>Club</w:t>
      </w:r>
    </w:p>
    <w:p w14:paraId="7888D409" w14:textId="5FE6906E" w:rsidR="00210F13" w:rsidRPr="00210F13" w:rsidRDefault="00210F13" w:rsidP="00210F13">
      <w:pPr>
        <w:shd w:val="clear" w:color="auto" w:fill="EA1F26"/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 xml:space="preserve">2023/24 </w:t>
      </w:r>
      <w:r w:rsidRPr="00210F13"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>Code of Conduct - Declaration by Parent / Carer</w:t>
      </w:r>
      <w:r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 xml:space="preserve"> (as part of online player registration)</w:t>
      </w:r>
    </w:p>
    <w:p w14:paraId="343B4499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As a spectator for Broomfield FC, you have a responsibility to promote the high standards and values of the club. Play your part and </w:t>
      </w:r>
      <w:proofErr w:type="gramStart"/>
      <w:r w:rsidRPr="00210F13">
        <w:rPr>
          <w:rFonts w:ascii="Roboto" w:eastAsia="Times New Roman" w:hAnsi="Roboto" w:cs="Times New Roman"/>
          <w:color w:val="202124"/>
          <w:lang w:eastAsia="en-GB"/>
        </w:rPr>
        <w:t>observe our Code of Conduct for spectators at all times</w:t>
      </w:r>
      <w:proofErr w:type="gramEnd"/>
      <w:r w:rsidRPr="00210F13">
        <w:rPr>
          <w:rFonts w:ascii="Roboto" w:eastAsia="Times New Roman" w:hAnsi="Roboto" w:cs="Times New Roman"/>
          <w:color w:val="202124"/>
          <w:lang w:eastAsia="en-GB"/>
        </w:rPr>
        <w:t>:</w:t>
      </w:r>
    </w:p>
    <w:p w14:paraId="60C367A3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436BD20C" w14:textId="67DEC97A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1) Respect and support the </w:t>
      </w:r>
      <w:proofErr w:type="gramStart"/>
      <w:r w:rsidRPr="00210F13">
        <w:rPr>
          <w:rFonts w:ascii="Roboto" w:eastAsia="Times New Roman" w:hAnsi="Roboto" w:cs="Times New Roman"/>
          <w:color w:val="202124"/>
          <w:lang w:eastAsia="en-GB"/>
        </w:rPr>
        <w:t>coaches</w:t>
      </w:r>
      <w:proofErr w:type="gramEnd"/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 decisions, even if you don’t agree with them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br/>
        <w:t>2</w:t>
      </w:r>
      <w:r w:rsidR="00BB68D6" w:rsidRPr="00210F13">
        <w:rPr>
          <w:rFonts w:ascii="Roboto" w:eastAsia="Times New Roman" w:hAnsi="Roboto" w:cs="Times New Roman"/>
          <w:color w:val="202124"/>
          <w:lang w:eastAsia="en-GB"/>
        </w:rPr>
        <w:t>) Do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 not communicate with the coaches on match day regarding decisions made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br/>
        <w:t>3) Respect the referees decision at all times, even when you don’t agree</w:t>
      </w:r>
    </w:p>
    <w:p w14:paraId="1A65FD8A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4) Do not engage in, or tolerate offensive, </w:t>
      </w:r>
      <w:proofErr w:type="gramStart"/>
      <w:r w:rsidRPr="00210F13">
        <w:rPr>
          <w:rFonts w:ascii="Roboto" w:eastAsia="Times New Roman" w:hAnsi="Roboto" w:cs="Times New Roman"/>
          <w:color w:val="202124"/>
          <w:lang w:eastAsia="en-GB"/>
        </w:rPr>
        <w:t>insulting</w:t>
      </w:r>
      <w:proofErr w:type="gramEnd"/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 or abusive language or behaviour</w:t>
      </w:r>
    </w:p>
    <w:p w14:paraId="55BC4F2E" w14:textId="15239188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color w:val="202124"/>
          <w:lang w:eastAsia="en-GB"/>
        </w:rPr>
        <w:t>towards referees, coaches, other spectators or players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br/>
        <w:t>5</w:t>
      </w:r>
      <w:r w:rsidR="00BB68D6" w:rsidRPr="00210F13">
        <w:rPr>
          <w:rFonts w:ascii="Roboto" w:eastAsia="Times New Roman" w:hAnsi="Roboto" w:cs="Times New Roman"/>
          <w:color w:val="202124"/>
          <w:lang w:eastAsia="en-GB"/>
        </w:rPr>
        <w:t>) Do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t xml:space="preserve"> not communicate instructions to players during the game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br/>
        <w:t xml:space="preserve">6) Remain behind the touchline and within the designated spectator </w:t>
      </w:r>
      <w:proofErr w:type="gramStart"/>
      <w:r w:rsidRPr="00210F13">
        <w:rPr>
          <w:rFonts w:ascii="Roboto" w:eastAsia="Times New Roman" w:hAnsi="Roboto" w:cs="Times New Roman"/>
          <w:color w:val="202124"/>
          <w:lang w:eastAsia="en-GB"/>
        </w:rPr>
        <w:t>area</w:t>
      </w:r>
      <w:proofErr w:type="gramEnd"/>
    </w:p>
    <w:p w14:paraId="34366C75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26EB88B1" w14:textId="6CFBE08B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t xml:space="preserve">I understand that if I do not comply with the above Broomfield FC Parents/ Carers/ Spectator code of conduct, there is a </w:t>
      </w:r>
      <w:r w:rsidR="00BB68D6"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t>2-strike</w:t>
      </w:r>
      <w:r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t xml:space="preserve"> policy in place and the following actions will be taken by the club:</w:t>
      </w:r>
    </w:p>
    <w:p w14:paraId="34E7AD04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br/>
      </w:r>
      <w:r w:rsidRPr="00210F13">
        <w:rPr>
          <w:rFonts w:ascii="Times New Roman" w:eastAsia="Times New Roman" w:hAnsi="Times New Roman" w:cs="Times New Roman"/>
          <w:b/>
          <w:bCs/>
          <w:color w:val="202124"/>
          <w:lang w:eastAsia="en-GB"/>
        </w:rPr>
        <w:t>●</w:t>
      </w:r>
      <w:r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t xml:space="preserve"> If warned within a game regarding a breach in the above - one match ban for next game for you and your son/daughter</w:t>
      </w:r>
    </w:p>
    <w:p w14:paraId="36E54D91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br/>
      </w:r>
      <w:r w:rsidRPr="00210F13">
        <w:rPr>
          <w:rFonts w:ascii="Times New Roman" w:eastAsia="Times New Roman" w:hAnsi="Times New Roman" w:cs="Times New Roman"/>
          <w:b/>
          <w:bCs/>
          <w:color w:val="202124"/>
          <w:lang w:eastAsia="en-GB"/>
        </w:rPr>
        <w:t>●</w:t>
      </w:r>
      <w:r w:rsidRPr="00210F13">
        <w:rPr>
          <w:rFonts w:ascii="Roboto" w:eastAsia="Times New Roman" w:hAnsi="Roboto" w:cs="Times New Roman"/>
          <w:b/>
          <w:bCs/>
          <w:color w:val="202124"/>
          <w:lang w:eastAsia="en-GB"/>
        </w:rPr>
        <w:t xml:space="preserve"> Second warning received regarding breaches in the above - club ban</w:t>
      </w:r>
    </w:p>
    <w:p w14:paraId="15DD88B9" w14:textId="77777777" w:rsidR="00210F13" w:rsidRPr="00210F13" w:rsidRDefault="00210F13" w:rsidP="00210F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2A24A484" w14:textId="4B1E9C6B" w:rsidR="00210F13" w:rsidRDefault="00210F13" w:rsidP="00BB68D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210F13">
        <w:rPr>
          <w:rFonts w:ascii="Roboto" w:eastAsia="Times New Roman" w:hAnsi="Roboto" w:cs="Times New Roman"/>
          <w:color w:val="202124"/>
          <w:lang w:eastAsia="en-GB"/>
        </w:rPr>
        <w:t>It is at the discretion of Broomfield FC Club Officials if you may be required to leave the club along</w:t>
      </w:r>
      <w:r w:rsidR="00BB68D6"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t>with any dependants throughout the season.</w:t>
      </w:r>
    </w:p>
    <w:p w14:paraId="36470F36" w14:textId="77777777" w:rsidR="00BB68D6" w:rsidRDefault="00BB68D6" w:rsidP="00BB68D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535AA2CB" w14:textId="77777777" w:rsidR="00BB68D6" w:rsidRPr="00210F13" w:rsidRDefault="00BB68D6" w:rsidP="00BB68D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22F02BBB" w14:textId="77777777" w:rsidR="00BB68D6" w:rsidRDefault="00210F13" w:rsidP="00210F1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</w:pPr>
      <w:r w:rsidRPr="00210F13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 xml:space="preserve">My son/daughter is registered as a player with Broomfield FC for the 23/24 Season. I agree to abide by the Parent/Carers/ Spectators code of conduct and will </w:t>
      </w:r>
      <w:proofErr w:type="gramStart"/>
      <w:r w:rsidRPr="00210F13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at all times</w:t>
      </w:r>
      <w:proofErr w:type="gramEnd"/>
      <w:r w:rsidRPr="00210F13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 xml:space="preserve"> adhere to the required standard of behaviour set by Broomfield Football Club.</w:t>
      </w:r>
    </w:p>
    <w:p w14:paraId="4871FBB8" w14:textId="1C6CB6FB" w:rsidR="00210F13" w:rsidRPr="00210F13" w:rsidRDefault="00210F13" w:rsidP="00BB68D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  <w:r w:rsidRPr="00210F13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  <w:t>*</w:t>
      </w:r>
      <w:r w:rsidR="00BB68D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  <w:t xml:space="preserve"> </w:t>
      </w:r>
      <w:r w:rsidRPr="00210F13">
        <w:rPr>
          <w:rFonts w:ascii="Roboto" w:eastAsia="Times New Roman" w:hAnsi="Roboto" w:cs="Times New Roman"/>
          <w:color w:val="202124"/>
          <w:lang w:eastAsia="en-GB"/>
        </w:rPr>
        <w:t>Please tick box to confirm the above statement</w:t>
      </w:r>
    </w:p>
    <w:p w14:paraId="3B528886" w14:textId="77777777" w:rsidR="00210F13" w:rsidRPr="007F69B8" w:rsidRDefault="00210F13" w:rsidP="00210F13">
      <w:pPr>
        <w:rPr>
          <w:rFonts w:eastAsia="Times New Roman"/>
          <w:b/>
          <w:sz w:val="24"/>
          <w:szCs w:val="24"/>
          <w:u w:val="single"/>
        </w:rPr>
      </w:pPr>
    </w:p>
    <w:p w14:paraId="5DC5BD10" w14:textId="4F3D38C1" w:rsidR="00CC7BB3" w:rsidRPr="007F69B8" w:rsidRDefault="00CC7BB3">
      <w:pPr>
        <w:rPr>
          <w:rFonts w:eastAsia="Times New Roman"/>
          <w:b/>
          <w:sz w:val="24"/>
          <w:szCs w:val="24"/>
          <w:u w:val="single"/>
        </w:rPr>
      </w:pPr>
    </w:p>
    <w:sectPr w:rsidR="00CC7BB3" w:rsidRPr="007F69B8" w:rsidSect="00C23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2AFC" w14:textId="77777777" w:rsidR="00446272" w:rsidRDefault="00446272" w:rsidP="00F44F5E">
      <w:pPr>
        <w:spacing w:after="0" w:line="240" w:lineRule="auto"/>
      </w:pPr>
      <w:r>
        <w:separator/>
      </w:r>
    </w:p>
  </w:endnote>
  <w:endnote w:type="continuationSeparator" w:id="0">
    <w:p w14:paraId="68FC71F0" w14:textId="77777777" w:rsidR="00446272" w:rsidRDefault="00446272" w:rsidP="00F4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CFE" w14:textId="77777777" w:rsidR="00BB68D6" w:rsidRDefault="00B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9C02" w14:textId="65F3BB46" w:rsidR="00D03FD9" w:rsidRDefault="00D03FD9">
    <w:pPr>
      <w:pStyle w:val="Footer"/>
    </w:pPr>
    <w:r>
      <w:t xml:space="preserve">       </w:t>
    </w:r>
    <w:r>
      <w:rPr>
        <w:noProof/>
        <w:lang w:eastAsia="en-GB"/>
      </w:rPr>
      <w:t xml:space="preserve">                                                                                                         </w:t>
    </w:r>
    <w:r w:rsidR="00E2084B">
      <w:rPr>
        <w:noProof/>
        <w:lang w:eastAsia="en-GB"/>
      </w:rPr>
      <w:drawing>
        <wp:inline distT="0" distB="0" distL="0" distR="0" wp14:anchorId="3A98A59D" wp14:editId="11044927">
          <wp:extent cx="1591945" cy="8914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459" cy="923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FE68" w14:textId="77777777" w:rsidR="00BB68D6" w:rsidRDefault="00B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E941" w14:textId="77777777" w:rsidR="00446272" w:rsidRDefault="00446272" w:rsidP="00F44F5E">
      <w:pPr>
        <w:spacing w:after="0" w:line="240" w:lineRule="auto"/>
      </w:pPr>
      <w:r>
        <w:separator/>
      </w:r>
    </w:p>
  </w:footnote>
  <w:footnote w:type="continuationSeparator" w:id="0">
    <w:p w14:paraId="211CD21F" w14:textId="77777777" w:rsidR="00446272" w:rsidRDefault="00446272" w:rsidP="00F4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747A" w14:textId="77777777" w:rsidR="00BB68D6" w:rsidRDefault="00BB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FF9D" w14:textId="5A6451B9" w:rsidR="00D03FD9" w:rsidRDefault="004C29CF" w:rsidP="00F44F5E">
    <w:pPr>
      <w:pStyle w:val="Header"/>
      <w:jc w:val="right"/>
    </w:pPr>
    <w:r>
      <w:rPr>
        <w:noProof/>
      </w:rPr>
      <w:drawing>
        <wp:inline distT="0" distB="0" distL="0" distR="0" wp14:anchorId="589B2690" wp14:editId="3E500213">
          <wp:extent cx="2565400" cy="951511"/>
          <wp:effectExtent l="0" t="0" r="0" b="0"/>
          <wp:docPr id="3" name="Picture 3" descr="Whittlesford Warriors Football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ittlesford Warriors Football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233" cy="9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6A88CC2" wp14:editId="40E3E653">
          <wp:extent cx="1249680" cy="10414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63" cy="104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11A6E" w14:textId="4D5CC5B9" w:rsidR="00D03FD9" w:rsidRDefault="00D03FD9" w:rsidP="00D03FD9">
    <w:pPr>
      <w:pStyle w:val="Header"/>
      <w:tabs>
        <w:tab w:val="left" w:pos="192"/>
        <w:tab w:val="left" w:pos="462"/>
      </w:tabs>
    </w:pPr>
    <w:r>
      <w:tab/>
      <w:t xml:space="preserve">                                                                    </w:t>
    </w:r>
    <w:r>
      <w:tab/>
    </w:r>
    <w:r>
      <w:tab/>
    </w:r>
    <w:r>
      <w:tab/>
    </w:r>
  </w:p>
  <w:p w14:paraId="2B1FB31F" w14:textId="77777777" w:rsidR="00F44F5E" w:rsidRDefault="00D03FD9" w:rsidP="00D03FD9">
    <w:pPr>
      <w:pStyle w:val="Header"/>
      <w:tabs>
        <w:tab w:val="left" w:pos="192"/>
        <w:tab w:val="left" w:pos="462"/>
      </w:tabs>
    </w:pPr>
    <w: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8072" w14:textId="77777777" w:rsidR="00BB68D6" w:rsidRDefault="00BB6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44C"/>
    <w:rsid w:val="0003380D"/>
    <w:rsid w:val="00035EA5"/>
    <w:rsid w:val="00086BB7"/>
    <w:rsid w:val="000A0115"/>
    <w:rsid w:val="000A21E0"/>
    <w:rsid w:val="000B75E8"/>
    <w:rsid w:val="001E27EC"/>
    <w:rsid w:val="001E54CF"/>
    <w:rsid w:val="00210F13"/>
    <w:rsid w:val="00276474"/>
    <w:rsid w:val="00366345"/>
    <w:rsid w:val="003929FB"/>
    <w:rsid w:val="003E02B4"/>
    <w:rsid w:val="003E16B5"/>
    <w:rsid w:val="00446272"/>
    <w:rsid w:val="004C29CF"/>
    <w:rsid w:val="0054144C"/>
    <w:rsid w:val="00545D35"/>
    <w:rsid w:val="005D3699"/>
    <w:rsid w:val="006109F7"/>
    <w:rsid w:val="0064245D"/>
    <w:rsid w:val="006B349C"/>
    <w:rsid w:val="00797B47"/>
    <w:rsid w:val="007F69B8"/>
    <w:rsid w:val="00816912"/>
    <w:rsid w:val="008A325C"/>
    <w:rsid w:val="0091028E"/>
    <w:rsid w:val="00A602E4"/>
    <w:rsid w:val="00AC32F9"/>
    <w:rsid w:val="00B11E7C"/>
    <w:rsid w:val="00B357C4"/>
    <w:rsid w:val="00BB68D6"/>
    <w:rsid w:val="00BB77BC"/>
    <w:rsid w:val="00C23657"/>
    <w:rsid w:val="00CC7BB3"/>
    <w:rsid w:val="00D03FD9"/>
    <w:rsid w:val="00D649CC"/>
    <w:rsid w:val="00E2084B"/>
    <w:rsid w:val="00EA4EF6"/>
    <w:rsid w:val="00EB288A"/>
    <w:rsid w:val="00F44F5E"/>
    <w:rsid w:val="00F6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1ED6F"/>
  <w15:docId w15:val="{13338AAA-D43C-4AFB-9333-CEAE0C0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5E"/>
  </w:style>
  <w:style w:type="paragraph" w:styleId="Footer">
    <w:name w:val="footer"/>
    <w:basedOn w:val="Normal"/>
    <w:link w:val="FooterChar"/>
    <w:uiPriority w:val="99"/>
    <w:unhideWhenUsed/>
    <w:rsid w:val="00F44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5E"/>
  </w:style>
  <w:style w:type="character" w:customStyle="1" w:styleId="m7eme">
    <w:name w:val="m7eme"/>
    <w:basedOn w:val="DefaultParagraphFont"/>
    <w:rsid w:val="00210F13"/>
  </w:style>
  <w:style w:type="character" w:customStyle="1" w:styleId="vnumgf">
    <w:name w:val="vnumgf"/>
    <w:basedOn w:val="DefaultParagraphFont"/>
    <w:rsid w:val="00210F13"/>
  </w:style>
  <w:style w:type="character" w:customStyle="1" w:styleId="adtyne">
    <w:name w:val="adtyne"/>
    <w:basedOn w:val="DefaultParagraphFont"/>
    <w:rsid w:val="00210F13"/>
  </w:style>
  <w:style w:type="paragraph" w:styleId="ListParagraph">
    <w:name w:val="List Paragraph"/>
    <w:basedOn w:val="Normal"/>
    <w:uiPriority w:val="34"/>
    <w:qFormat/>
    <w:rsid w:val="00BB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152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  <w:divsChild>
                <w:div w:id="622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2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9384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2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Sterland</dc:creator>
  <cp:lastModifiedBy>Jo Sears</cp:lastModifiedBy>
  <cp:revision>2</cp:revision>
  <cp:lastPrinted>2017-02-22T13:41:00Z</cp:lastPrinted>
  <dcterms:created xsi:type="dcterms:W3CDTF">2024-04-21T15:38:00Z</dcterms:created>
  <dcterms:modified xsi:type="dcterms:W3CDTF">2024-04-21T15:38:00Z</dcterms:modified>
</cp:coreProperties>
</file>